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9CBD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  <w:noProof/>
        </w:rPr>
        <w:drawing>
          <wp:inline distT="0" distB="0" distL="0" distR="0" wp14:anchorId="415E1A1D" wp14:editId="521C9F47">
            <wp:extent cx="1114425" cy="1371600"/>
            <wp:effectExtent l="0" t="0" r="9525" b="0"/>
            <wp:docPr id="1628148003" name="Afbeelding 2" descr="Afbeelding met Graphics, clipart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Graphics, clipart, logo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5F8">
        <w:rPr>
          <w:rFonts w:ascii="Calibri" w:hAnsi="Calibri" w:cs="Calibri"/>
        </w:rPr>
        <w:t> </w:t>
      </w:r>
    </w:p>
    <w:p w14:paraId="07FFD8F4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7D32B764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1DB284B8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649A5764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  <w:sz w:val="16"/>
          <w:szCs w:val="16"/>
        </w:rPr>
      </w:pPr>
      <w:r w:rsidRPr="009A65F8">
        <w:rPr>
          <w:rFonts w:ascii="Calibri" w:hAnsi="Calibri" w:cs="Calibri"/>
          <w:sz w:val="16"/>
          <w:szCs w:val="16"/>
        </w:rPr>
        <w:t>Bezoekadres: Raadhuislaan 8 9665 JD Oude Pekela × t. 0597 617555 × info@pekela.nl × www.pekela.nl </w:t>
      </w:r>
    </w:p>
    <w:p w14:paraId="10177B49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6FE15ED5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  <w:b/>
          <w:bCs/>
          <w:sz w:val="48"/>
          <w:szCs w:val="48"/>
        </w:rPr>
      </w:pPr>
      <w:r w:rsidRPr="009A65F8">
        <w:rPr>
          <w:rFonts w:ascii="Calibri" w:hAnsi="Calibri" w:cs="Calibri"/>
          <w:b/>
          <w:bCs/>
          <w:sz w:val="48"/>
          <w:szCs w:val="48"/>
        </w:rPr>
        <w:t>Persbericht </w:t>
      </w:r>
    </w:p>
    <w:p w14:paraId="33FFFDE0" w14:textId="77777777" w:rsidR="00F629C2" w:rsidRPr="009A65F8" w:rsidRDefault="00F629C2" w:rsidP="00F629C2">
      <w:pPr>
        <w:spacing w:after="0" w:line="276" w:lineRule="auto"/>
        <w:rPr>
          <w:rFonts w:ascii="Calibri" w:hAnsi="Calibri" w:cs="Calibri"/>
        </w:rPr>
      </w:pPr>
      <w:r w:rsidRPr="009A65F8">
        <w:rPr>
          <w:rFonts w:ascii="Calibri" w:hAnsi="Calibri" w:cs="Calibri"/>
        </w:rPr>
        <w:t> </w:t>
      </w:r>
    </w:p>
    <w:p w14:paraId="7EBB54CF" w14:textId="314B3075" w:rsidR="00F629C2" w:rsidRPr="00DE231B" w:rsidRDefault="00F629C2" w:rsidP="00F629C2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9A65F8">
        <w:rPr>
          <w:rFonts w:ascii="Calibri" w:hAnsi="Calibri" w:cs="Calibri"/>
          <w:b/>
          <w:bCs/>
          <w:sz w:val="22"/>
          <w:szCs w:val="22"/>
        </w:rPr>
        <w:t xml:space="preserve">Pekela, </w:t>
      </w:r>
      <w:r w:rsidR="007729CC">
        <w:rPr>
          <w:rFonts w:ascii="Calibri" w:hAnsi="Calibri" w:cs="Calibri"/>
          <w:b/>
          <w:bCs/>
          <w:sz w:val="22"/>
          <w:szCs w:val="22"/>
        </w:rPr>
        <w:t>3 maart</w:t>
      </w:r>
    </w:p>
    <w:p w14:paraId="73B1929D" w14:textId="77777777" w:rsidR="00F629C2" w:rsidRDefault="00F629C2" w:rsidP="00F629C2">
      <w:pPr>
        <w:spacing w:after="0" w:line="276" w:lineRule="auto"/>
        <w:rPr>
          <w:rFonts w:ascii="Calibri" w:hAnsi="Calibri" w:cs="Calibri"/>
        </w:rPr>
      </w:pPr>
    </w:p>
    <w:p w14:paraId="64E32384" w14:textId="5B3EADB6" w:rsidR="009A78D8" w:rsidRPr="00B95137" w:rsidRDefault="00BD6EFD" w:rsidP="00B95137">
      <w:pPr>
        <w:pStyle w:val="Geenafstand"/>
        <w:rPr>
          <w:b/>
          <w:bCs/>
          <w:sz w:val="32"/>
          <w:szCs w:val="32"/>
        </w:rPr>
      </w:pPr>
      <w:r w:rsidRPr="00B95137">
        <w:rPr>
          <w:b/>
          <w:bCs/>
          <w:sz w:val="32"/>
          <w:szCs w:val="32"/>
        </w:rPr>
        <w:t>Formulierenteam Pekela</w:t>
      </w:r>
      <w:r w:rsidR="0029568B">
        <w:rPr>
          <w:b/>
          <w:bCs/>
          <w:sz w:val="32"/>
          <w:szCs w:val="32"/>
        </w:rPr>
        <w:t xml:space="preserve">: gratis hulp </w:t>
      </w:r>
      <w:r w:rsidR="003C1C78">
        <w:rPr>
          <w:b/>
          <w:bCs/>
          <w:sz w:val="32"/>
          <w:szCs w:val="32"/>
        </w:rPr>
        <w:t xml:space="preserve">voor </w:t>
      </w:r>
      <w:proofErr w:type="spellStart"/>
      <w:r w:rsidR="003C1C78">
        <w:rPr>
          <w:b/>
          <w:bCs/>
          <w:sz w:val="32"/>
          <w:szCs w:val="32"/>
        </w:rPr>
        <w:t>Pekelders</w:t>
      </w:r>
      <w:proofErr w:type="spellEnd"/>
      <w:r w:rsidR="003C1C78">
        <w:rPr>
          <w:b/>
          <w:bCs/>
          <w:sz w:val="32"/>
          <w:szCs w:val="32"/>
        </w:rPr>
        <w:t xml:space="preserve"> </w:t>
      </w:r>
      <w:r w:rsidR="0029568B">
        <w:rPr>
          <w:b/>
          <w:bCs/>
          <w:sz w:val="32"/>
          <w:szCs w:val="32"/>
        </w:rPr>
        <w:t xml:space="preserve">bij </w:t>
      </w:r>
      <w:r w:rsidR="00A8101A">
        <w:rPr>
          <w:b/>
          <w:bCs/>
          <w:sz w:val="32"/>
          <w:szCs w:val="32"/>
        </w:rPr>
        <w:t xml:space="preserve">vragen over </w:t>
      </w:r>
      <w:r w:rsidR="00292421">
        <w:rPr>
          <w:b/>
          <w:bCs/>
          <w:sz w:val="32"/>
          <w:szCs w:val="32"/>
        </w:rPr>
        <w:t>administratie</w:t>
      </w:r>
    </w:p>
    <w:p w14:paraId="4739A077" w14:textId="77777777" w:rsidR="00BD6EFD" w:rsidRPr="009A78D8" w:rsidRDefault="00BD6EFD" w:rsidP="00B95137">
      <w:pPr>
        <w:pStyle w:val="Geenafstand"/>
        <w:rPr>
          <w:rFonts w:ascii="Calibri" w:hAnsi="Calibri"/>
        </w:rPr>
      </w:pPr>
    </w:p>
    <w:p w14:paraId="58D1861C" w14:textId="4F3A7D07" w:rsidR="002576BD" w:rsidRPr="00B95137" w:rsidRDefault="00C922DA" w:rsidP="00B95137">
      <w:pPr>
        <w:pStyle w:val="Geenafstand"/>
        <w:rPr>
          <w:b/>
          <w:bCs/>
        </w:rPr>
      </w:pPr>
      <w:r w:rsidRPr="00B95137">
        <w:rPr>
          <w:b/>
          <w:bCs/>
        </w:rPr>
        <w:t>Wethouder Ellen van Klaveren was van</w:t>
      </w:r>
      <w:r w:rsidR="00601114" w:rsidRPr="00B95137">
        <w:rPr>
          <w:b/>
          <w:bCs/>
        </w:rPr>
        <w:t xml:space="preserve">ochtend bij de officiële aftrap van het Formulierenteam Pekela in </w:t>
      </w:r>
      <w:r w:rsidR="00ED6D34">
        <w:rPr>
          <w:b/>
          <w:bCs/>
        </w:rPr>
        <w:t xml:space="preserve">MFC De </w:t>
      </w:r>
      <w:r w:rsidR="00601114" w:rsidRPr="00B95137">
        <w:rPr>
          <w:b/>
          <w:bCs/>
        </w:rPr>
        <w:t>Binding. Vrijwilligers</w:t>
      </w:r>
      <w:r w:rsidR="002576BD" w:rsidRPr="00B95137">
        <w:rPr>
          <w:b/>
          <w:bCs/>
        </w:rPr>
        <w:t xml:space="preserve"> van </w:t>
      </w:r>
      <w:proofErr w:type="spellStart"/>
      <w:r w:rsidR="002576BD" w:rsidRPr="00B95137">
        <w:rPr>
          <w:b/>
          <w:bCs/>
        </w:rPr>
        <w:t>Humanitas</w:t>
      </w:r>
      <w:proofErr w:type="spellEnd"/>
      <w:r w:rsidR="00601114" w:rsidRPr="00B95137">
        <w:rPr>
          <w:b/>
          <w:bCs/>
        </w:rPr>
        <w:t xml:space="preserve"> helpen</w:t>
      </w:r>
      <w:r w:rsidR="00E463DA" w:rsidRPr="00B95137">
        <w:rPr>
          <w:b/>
          <w:bCs/>
        </w:rPr>
        <w:t xml:space="preserve"> inwoners</w:t>
      </w:r>
      <w:r w:rsidR="00601114" w:rsidRPr="00B95137">
        <w:rPr>
          <w:b/>
          <w:bCs/>
        </w:rPr>
        <w:t xml:space="preserve"> bij het invullen van (digitale) aanvraagfo</w:t>
      </w:r>
      <w:r w:rsidR="009F6CDA">
        <w:rPr>
          <w:b/>
          <w:bCs/>
        </w:rPr>
        <w:t>r</w:t>
      </w:r>
      <w:r w:rsidR="00601114" w:rsidRPr="00B95137">
        <w:rPr>
          <w:b/>
          <w:bCs/>
        </w:rPr>
        <w:t>mulieren</w:t>
      </w:r>
      <w:r w:rsidR="00E45400">
        <w:rPr>
          <w:b/>
          <w:bCs/>
        </w:rPr>
        <w:t xml:space="preserve">, </w:t>
      </w:r>
      <w:r w:rsidR="00FA73BF">
        <w:rPr>
          <w:b/>
          <w:bCs/>
        </w:rPr>
        <w:t>geven uitleg</w:t>
      </w:r>
      <w:r w:rsidR="00E45400">
        <w:rPr>
          <w:b/>
          <w:bCs/>
        </w:rPr>
        <w:t xml:space="preserve"> over brieven</w:t>
      </w:r>
      <w:r w:rsidR="00601114" w:rsidRPr="00B95137">
        <w:rPr>
          <w:b/>
          <w:bCs/>
        </w:rPr>
        <w:t xml:space="preserve"> </w:t>
      </w:r>
      <w:r w:rsidR="0064690F">
        <w:rPr>
          <w:b/>
          <w:bCs/>
        </w:rPr>
        <w:t>en beantwoorden vragen</w:t>
      </w:r>
      <w:r w:rsidR="00601114" w:rsidRPr="00B95137">
        <w:rPr>
          <w:b/>
          <w:bCs/>
        </w:rPr>
        <w:t xml:space="preserve"> omtrent administratie.</w:t>
      </w:r>
      <w:r w:rsidR="002576BD" w:rsidRPr="00B95137">
        <w:rPr>
          <w:b/>
          <w:bCs/>
        </w:rPr>
        <w:t xml:space="preserve"> Het Formulierenteam Pekela is een samenwerkingsverband van </w:t>
      </w:r>
      <w:proofErr w:type="spellStart"/>
      <w:r w:rsidR="002576BD" w:rsidRPr="00B95137">
        <w:rPr>
          <w:b/>
          <w:bCs/>
        </w:rPr>
        <w:t>Humanitas</w:t>
      </w:r>
      <w:proofErr w:type="spellEnd"/>
      <w:r w:rsidR="002576BD" w:rsidRPr="00B95137">
        <w:rPr>
          <w:b/>
          <w:bCs/>
        </w:rPr>
        <w:t xml:space="preserve">, de </w:t>
      </w:r>
      <w:proofErr w:type="spellStart"/>
      <w:r w:rsidR="002576BD" w:rsidRPr="00B95137">
        <w:rPr>
          <w:b/>
          <w:bCs/>
        </w:rPr>
        <w:t>Badde</w:t>
      </w:r>
      <w:proofErr w:type="spellEnd"/>
      <w:r w:rsidR="002576BD" w:rsidRPr="00B95137">
        <w:rPr>
          <w:b/>
          <w:bCs/>
        </w:rPr>
        <w:t xml:space="preserve"> en </w:t>
      </w:r>
      <w:proofErr w:type="spellStart"/>
      <w:r w:rsidR="002576BD" w:rsidRPr="00B95137">
        <w:rPr>
          <w:b/>
          <w:bCs/>
        </w:rPr>
        <w:t>Biblionet</w:t>
      </w:r>
      <w:proofErr w:type="spellEnd"/>
      <w:r w:rsidR="002576BD" w:rsidRPr="00B95137">
        <w:rPr>
          <w:b/>
          <w:bCs/>
        </w:rPr>
        <w:t>.</w:t>
      </w:r>
    </w:p>
    <w:p w14:paraId="35454E09" w14:textId="77777777" w:rsidR="009A78D8" w:rsidRDefault="009A78D8" w:rsidP="009A78D8">
      <w:pPr>
        <w:spacing w:after="0"/>
        <w:rPr>
          <w:rFonts w:cs="Calibri"/>
          <w:b/>
          <w:bCs/>
        </w:rPr>
      </w:pPr>
    </w:p>
    <w:p w14:paraId="2C59BF50" w14:textId="22602720" w:rsidR="00B95137" w:rsidRPr="00B95137" w:rsidRDefault="00B95137" w:rsidP="00B95137">
      <w:pPr>
        <w:pStyle w:val="Geenafstand"/>
        <w:rPr>
          <w:b/>
          <w:bCs/>
        </w:rPr>
      </w:pPr>
      <w:r w:rsidRPr="00B95137">
        <w:rPr>
          <w:b/>
          <w:bCs/>
        </w:rPr>
        <w:t>Gratis hulp zonder afspraak</w:t>
      </w:r>
    </w:p>
    <w:p w14:paraId="2F107760" w14:textId="7ADC5E53" w:rsidR="002576BD" w:rsidRDefault="002576BD" w:rsidP="00B95137">
      <w:pPr>
        <w:pStyle w:val="Geenafstand"/>
      </w:pPr>
      <w:r>
        <w:t xml:space="preserve">Wethouder </w:t>
      </w:r>
      <w:r w:rsidR="00603593">
        <w:t>V</w:t>
      </w:r>
      <w:r>
        <w:t>an Klaveren: “Het is</w:t>
      </w:r>
      <w:r w:rsidR="00FD4D3E">
        <w:t xml:space="preserve"> </w:t>
      </w:r>
      <w:r>
        <w:t xml:space="preserve">belangrijk dat </w:t>
      </w:r>
      <w:proofErr w:type="spellStart"/>
      <w:r>
        <w:t>Pekelders</w:t>
      </w:r>
      <w:proofErr w:type="spellEnd"/>
      <w:r>
        <w:t xml:space="preserve"> die moeite hebben met het invullen van formulieren of aanvragen van </w:t>
      </w:r>
      <w:r w:rsidR="00693E7C">
        <w:t xml:space="preserve">bijvoorbeeld </w:t>
      </w:r>
      <w:r>
        <w:t xml:space="preserve">toeslagen en voorzieningen hier laagdrempelig hulp bij krijgen. </w:t>
      </w:r>
      <w:r w:rsidR="001C6111">
        <w:t xml:space="preserve">Inwoners </w:t>
      </w:r>
      <w:r w:rsidR="00B91560">
        <w:t xml:space="preserve">lopen gewoon </w:t>
      </w:r>
      <w:r w:rsidR="001C6111">
        <w:t xml:space="preserve">bij </w:t>
      </w:r>
      <w:r w:rsidR="00AF6844">
        <w:t>D</w:t>
      </w:r>
      <w:r w:rsidR="001C6111">
        <w:t xml:space="preserve">e Binding </w:t>
      </w:r>
      <w:r w:rsidR="00D46E9D">
        <w:t xml:space="preserve">naar binnen </w:t>
      </w:r>
      <w:r w:rsidR="001C6111">
        <w:t xml:space="preserve">zonder afspraak en worden gratis geholpen. Het is een </w:t>
      </w:r>
      <w:r w:rsidR="006A444D">
        <w:t>mooie</w:t>
      </w:r>
      <w:r w:rsidR="00B91560">
        <w:t xml:space="preserve"> </w:t>
      </w:r>
      <w:r>
        <w:t>aanvulling op het aanbod in Pekela.</w:t>
      </w:r>
      <w:r w:rsidR="00571503">
        <w:t>”</w:t>
      </w:r>
    </w:p>
    <w:p w14:paraId="5D070120" w14:textId="77777777" w:rsidR="00B95137" w:rsidRDefault="00B95137" w:rsidP="00B95137">
      <w:pPr>
        <w:pStyle w:val="Geenafstand"/>
      </w:pPr>
    </w:p>
    <w:p w14:paraId="06E302A5" w14:textId="0E4EA0EF" w:rsidR="00B95137" w:rsidRDefault="00F06278" w:rsidP="00B95137">
      <w:pPr>
        <w:pStyle w:val="Geenafstand"/>
        <w:rPr>
          <w:b/>
          <w:bCs/>
        </w:rPr>
      </w:pPr>
      <w:r>
        <w:rPr>
          <w:b/>
          <w:bCs/>
        </w:rPr>
        <w:t>Hulpvragen</w:t>
      </w:r>
    </w:p>
    <w:p w14:paraId="58E97B99" w14:textId="440F6E48" w:rsidR="00F06278" w:rsidRDefault="00F06278" w:rsidP="00B95137">
      <w:pPr>
        <w:pStyle w:val="Geenafstand"/>
      </w:pPr>
      <w:proofErr w:type="spellStart"/>
      <w:r>
        <w:t>Pekelders</w:t>
      </w:r>
      <w:proofErr w:type="spellEnd"/>
      <w:r>
        <w:t xml:space="preserve"> kunnen met allerlei soorten vragen terecht bij het </w:t>
      </w:r>
      <w:r w:rsidR="00D624D8">
        <w:t>F</w:t>
      </w:r>
      <w:r>
        <w:t>ormulierenteam. Vragen over toeslagen, maar ook kwijtschelding</w:t>
      </w:r>
      <w:r w:rsidR="00603593">
        <w:t xml:space="preserve"> </w:t>
      </w:r>
      <w:r>
        <w:t>en abonnementen.</w:t>
      </w:r>
      <w:r w:rsidR="009F6CDA">
        <w:t xml:space="preserve"> </w:t>
      </w:r>
      <w:r w:rsidR="002E6B94" w:rsidRPr="002E6B94">
        <w:t xml:space="preserve">Indien </w:t>
      </w:r>
      <w:r w:rsidR="00D67428">
        <w:t>het</w:t>
      </w:r>
      <w:r w:rsidR="00003177">
        <w:t xml:space="preserve"> </w:t>
      </w:r>
      <w:r w:rsidR="00D67428">
        <w:t>Formulierenteam</w:t>
      </w:r>
      <w:r w:rsidR="002E6B94" w:rsidRPr="002E6B94">
        <w:t xml:space="preserve"> </w:t>
      </w:r>
      <w:r w:rsidR="00DF3D29">
        <w:t>de hulp</w:t>
      </w:r>
      <w:r w:rsidR="004E2D34">
        <w:t>vraag niet kan beantwoorden, verwijzen ze inwoners door naar de juiste persoon of organisatie</w:t>
      </w:r>
      <w:r w:rsidR="00DC733F">
        <w:t>.</w:t>
      </w:r>
    </w:p>
    <w:p w14:paraId="58C58E13" w14:textId="77777777" w:rsidR="00852BE7" w:rsidRPr="00161CE1" w:rsidRDefault="00852BE7" w:rsidP="00B95137">
      <w:pPr>
        <w:pStyle w:val="Geenafstand"/>
        <w:rPr>
          <w:b/>
          <w:bCs/>
        </w:rPr>
      </w:pPr>
    </w:p>
    <w:p w14:paraId="57777C21" w14:textId="3802F416" w:rsidR="003A6FC8" w:rsidRDefault="00485C29" w:rsidP="004505C5">
      <w:r>
        <w:t>Het Formulierenteam is</w:t>
      </w:r>
      <w:r w:rsidR="004505C5" w:rsidRPr="00322A1D">
        <w:t xml:space="preserve"> elke maandag en vrijdag van 10.30 – 11.30 uur aanwezig in de bibliotheek in </w:t>
      </w:r>
      <w:r w:rsidR="00ED6D34">
        <w:t>D</w:t>
      </w:r>
      <w:r w:rsidR="004505C5" w:rsidRPr="00322A1D">
        <w:t>e Binding</w:t>
      </w:r>
      <w:r w:rsidR="00ED6D34">
        <w:t>.</w:t>
      </w:r>
    </w:p>
    <w:p w14:paraId="5DCF2510" w14:textId="64B99FEF" w:rsidR="00B2042B" w:rsidRDefault="00B2042B" w:rsidP="004505C5"/>
    <w:p w14:paraId="5A595CEF" w14:textId="77777777" w:rsidR="00C56232" w:rsidRDefault="00C56232" w:rsidP="00950264">
      <w:pPr>
        <w:spacing w:after="0" w:line="276" w:lineRule="auto"/>
      </w:pPr>
    </w:p>
    <w:p w14:paraId="6D7F7B5B" w14:textId="56E9972C" w:rsidR="00950264" w:rsidRDefault="0091196D" w:rsidP="00950264">
      <w:pPr>
        <w:spacing w:after="0" w:line="276" w:lineRule="auto"/>
      </w:pPr>
      <w:r>
        <w:rPr>
          <w:b/>
          <w:bCs/>
        </w:rPr>
        <w:lastRenderedPageBreak/>
        <w:t xml:space="preserve">Andere </w:t>
      </w:r>
      <w:r w:rsidR="00950264">
        <w:rPr>
          <w:b/>
          <w:bCs/>
        </w:rPr>
        <w:t>organisaties</w:t>
      </w:r>
    </w:p>
    <w:p w14:paraId="692F2D6F" w14:textId="78A61686" w:rsidR="00B36A89" w:rsidRDefault="00950264" w:rsidP="00E11AA9">
      <w:pPr>
        <w:spacing w:after="0" w:line="276" w:lineRule="auto"/>
      </w:pPr>
      <w:r>
        <w:t xml:space="preserve">Naast de Formulierenteam staat ook de </w:t>
      </w:r>
      <w:r w:rsidR="00DF0C0B">
        <w:t xml:space="preserve">Federatie Nederlandse Vakbeweging (FNV) </w:t>
      </w:r>
      <w:r w:rsidR="0094307D">
        <w:t>elke</w:t>
      </w:r>
      <w:r w:rsidR="005609F4">
        <w:t xml:space="preserve"> maandag </w:t>
      </w:r>
      <w:r w:rsidR="009E6CC0">
        <w:t xml:space="preserve">(in de oneven weken) </w:t>
      </w:r>
      <w:r w:rsidR="005609F4">
        <w:t>van 10.00 – 12.00 uur</w:t>
      </w:r>
      <w:r w:rsidR="005F2444">
        <w:t xml:space="preserve"> in De Binding</w:t>
      </w:r>
      <w:r w:rsidR="0094307D">
        <w:t xml:space="preserve"> </w:t>
      </w:r>
      <w:r w:rsidR="00DF0C0B">
        <w:t>klaar om te helpen</w:t>
      </w:r>
      <w:r w:rsidR="0094307D">
        <w:t xml:space="preserve">. </w:t>
      </w:r>
      <w:r w:rsidR="008A0C41">
        <w:t>D</w:t>
      </w:r>
      <w:r w:rsidR="000170F0">
        <w:t>e</w:t>
      </w:r>
      <w:r w:rsidR="00DF0C0B">
        <w:t xml:space="preserve"> </w:t>
      </w:r>
      <w:r w:rsidR="00D529F5">
        <w:t xml:space="preserve">Volkskredietbank (VKB) </w:t>
      </w:r>
      <w:r w:rsidR="009A577B">
        <w:t xml:space="preserve">is </w:t>
      </w:r>
      <w:r w:rsidR="00B10DFF">
        <w:t>e</w:t>
      </w:r>
      <w:r w:rsidR="00B36A89">
        <w:t xml:space="preserve">lke maandag van </w:t>
      </w:r>
      <w:r w:rsidR="00CC7AF1">
        <w:t>08.30 – 11.30 uur</w:t>
      </w:r>
      <w:r w:rsidR="009A577B">
        <w:t xml:space="preserve"> aanwezig.</w:t>
      </w:r>
      <w:r w:rsidR="00CC7AF1">
        <w:t xml:space="preserve"> </w:t>
      </w:r>
      <w:r w:rsidR="00B2577D">
        <w:t>Ook deze hulp is gratis en zonder a</w:t>
      </w:r>
      <w:r w:rsidR="00A61E8D">
        <w:t>fspraak.</w:t>
      </w:r>
    </w:p>
    <w:p w14:paraId="3F507A8A" w14:textId="77777777" w:rsidR="00EE6F50" w:rsidRDefault="00EE6F50" w:rsidP="00E11AA9">
      <w:pPr>
        <w:spacing w:after="0" w:line="276" w:lineRule="auto"/>
      </w:pPr>
    </w:p>
    <w:p w14:paraId="6B1B4B67" w14:textId="4EAC33EA" w:rsidR="00E11AA9" w:rsidRPr="009E1245" w:rsidRDefault="00E11AA9" w:rsidP="00E11AA9">
      <w:pPr>
        <w:spacing w:after="0" w:line="276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14:paraId="1128B105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 w:rsidRPr="009E1245">
        <w:rPr>
          <w:rFonts w:cs="Calibri"/>
        </w:rPr>
        <w:t> </w:t>
      </w:r>
    </w:p>
    <w:p w14:paraId="611BD75E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 w:rsidRPr="009E1245">
        <w:rPr>
          <w:rFonts w:cs="Calibri"/>
          <w:b/>
          <w:bCs/>
        </w:rPr>
        <w:t>Noot voor de redactie:</w:t>
      </w:r>
      <w:r w:rsidRPr="009E1245">
        <w:rPr>
          <w:rFonts w:cs="Calibri"/>
        </w:rPr>
        <w:t> </w:t>
      </w:r>
    </w:p>
    <w:p w14:paraId="04222717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 w:rsidRPr="009E1245">
        <w:rPr>
          <w:rFonts w:cs="Calibri"/>
        </w:rPr>
        <w:t>Voor meer informatie kunt u contact opnemen met het team Communicatie: </w:t>
      </w:r>
    </w:p>
    <w:p w14:paraId="2D424D16" w14:textId="77777777" w:rsidR="00E11AA9" w:rsidRPr="009E1245" w:rsidRDefault="00E11AA9" w:rsidP="00E11AA9">
      <w:pPr>
        <w:spacing w:after="0" w:line="276" w:lineRule="auto"/>
        <w:rPr>
          <w:rFonts w:cs="Calibri"/>
        </w:rPr>
      </w:pPr>
      <w:r w:rsidRPr="009E1245">
        <w:rPr>
          <w:rFonts w:cs="Calibri"/>
        </w:rPr>
        <w:t> </w:t>
      </w:r>
    </w:p>
    <w:p w14:paraId="63941384" w14:textId="338B6A6F" w:rsidR="00E11AA9" w:rsidRPr="009E1245" w:rsidRDefault="00C66712" w:rsidP="00E11AA9">
      <w:pPr>
        <w:numPr>
          <w:ilvl w:val="0"/>
          <w:numId w:val="2"/>
        </w:numPr>
        <w:spacing w:after="0" w:line="276" w:lineRule="auto"/>
        <w:rPr>
          <w:rFonts w:cs="Calibri"/>
        </w:rPr>
      </w:pPr>
      <w:r>
        <w:rPr>
          <w:rFonts w:cs="Calibri"/>
        </w:rPr>
        <w:t>Kirsten Hoebert</w:t>
      </w:r>
    </w:p>
    <w:p w14:paraId="42BD9694" w14:textId="77777777" w:rsidR="00E11AA9" w:rsidRPr="009E1245" w:rsidRDefault="00E11AA9" w:rsidP="00E11AA9">
      <w:pPr>
        <w:numPr>
          <w:ilvl w:val="0"/>
          <w:numId w:val="3"/>
        </w:numPr>
        <w:spacing w:after="0" w:line="276" w:lineRule="auto"/>
        <w:rPr>
          <w:rFonts w:cs="Calibri"/>
        </w:rPr>
      </w:pPr>
      <w:hyperlink r:id="rId9" w:tgtFrame="_blank" w:history="1">
        <w:r w:rsidRPr="009E1245">
          <w:rPr>
            <w:rStyle w:val="Hyperlink"/>
            <w:rFonts w:cs="Calibri"/>
          </w:rPr>
          <w:t>communicatie@pekela.nl</w:t>
        </w:r>
      </w:hyperlink>
      <w:r w:rsidRPr="009E1245">
        <w:rPr>
          <w:rFonts w:cs="Calibri"/>
        </w:rPr>
        <w:t>  </w:t>
      </w:r>
    </w:p>
    <w:p w14:paraId="43EBB579" w14:textId="77777777" w:rsidR="002C4016" w:rsidRPr="002C4016" w:rsidRDefault="002C4016" w:rsidP="00E11AA9">
      <w:pPr>
        <w:numPr>
          <w:ilvl w:val="0"/>
          <w:numId w:val="5"/>
        </w:numPr>
        <w:spacing w:after="0" w:line="276" w:lineRule="auto"/>
        <w:rPr>
          <w:rFonts w:cs="Calibri"/>
        </w:rPr>
      </w:pPr>
      <w:r w:rsidRPr="002C4016">
        <w:t xml:space="preserve">06 86 85 72 31 </w:t>
      </w:r>
    </w:p>
    <w:p w14:paraId="73B3EF24" w14:textId="2143DFC1" w:rsidR="00E11AA9" w:rsidRPr="00EB57BF" w:rsidRDefault="00E11AA9" w:rsidP="00E11AA9">
      <w:pPr>
        <w:numPr>
          <w:ilvl w:val="0"/>
          <w:numId w:val="5"/>
        </w:numPr>
        <w:spacing w:after="0" w:line="276" w:lineRule="auto"/>
        <w:rPr>
          <w:rFonts w:cs="Calibri"/>
        </w:rPr>
      </w:pPr>
      <w:hyperlink r:id="rId10" w:tgtFrame="_blank" w:history="1">
        <w:r w:rsidRPr="009E1245">
          <w:rPr>
            <w:rStyle w:val="Hyperlink"/>
            <w:rFonts w:cs="Calibri"/>
          </w:rPr>
          <w:t>www.pekela.nl</w:t>
        </w:r>
      </w:hyperlink>
      <w:r w:rsidRPr="009E1245">
        <w:rPr>
          <w:rFonts w:cs="Calibri"/>
        </w:rPr>
        <w:t> </w:t>
      </w:r>
    </w:p>
    <w:p w14:paraId="0E9B131E" w14:textId="3EE4A482" w:rsidR="00901DA5" w:rsidRDefault="00901DA5" w:rsidP="009A78D8">
      <w:pPr>
        <w:rPr>
          <w:rFonts w:ascii="Calibri" w:hAnsi="Calibri" w:cs="Calibri"/>
        </w:rPr>
      </w:pPr>
    </w:p>
    <w:p w14:paraId="613BE9FD" w14:textId="77777777" w:rsidR="00C922DA" w:rsidRDefault="00C922DA" w:rsidP="009A78D8">
      <w:pPr>
        <w:rPr>
          <w:rFonts w:ascii="Calibri" w:hAnsi="Calibri" w:cs="Calibri"/>
        </w:rPr>
      </w:pPr>
    </w:p>
    <w:p w14:paraId="719B0866" w14:textId="77777777" w:rsidR="00C922DA" w:rsidRPr="009A78D8" w:rsidRDefault="00C922DA" w:rsidP="009A78D8">
      <w:pPr>
        <w:rPr>
          <w:rFonts w:ascii="Calibri" w:hAnsi="Calibri" w:cs="Calibri"/>
        </w:rPr>
      </w:pPr>
    </w:p>
    <w:sectPr w:rsidR="00C922DA" w:rsidRPr="009A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57D6"/>
    <w:multiLevelType w:val="multilevel"/>
    <w:tmpl w:val="0C3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A464B5"/>
    <w:multiLevelType w:val="hybridMultilevel"/>
    <w:tmpl w:val="B0ECF762"/>
    <w:lvl w:ilvl="0" w:tplc="1FC8A9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1E4B"/>
    <w:multiLevelType w:val="multilevel"/>
    <w:tmpl w:val="A32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E8005A"/>
    <w:multiLevelType w:val="multilevel"/>
    <w:tmpl w:val="7854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1D4BB9"/>
    <w:multiLevelType w:val="multilevel"/>
    <w:tmpl w:val="7B8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331471">
    <w:abstractNumId w:val="1"/>
  </w:num>
  <w:num w:numId="2" w16cid:durableId="1632710789">
    <w:abstractNumId w:val="4"/>
  </w:num>
  <w:num w:numId="3" w16cid:durableId="1256279811">
    <w:abstractNumId w:val="0"/>
  </w:num>
  <w:num w:numId="4" w16cid:durableId="917255602">
    <w:abstractNumId w:val="3"/>
  </w:num>
  <w:num w:numId="5" w16cid:durableId="176121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5"/>
    <w:rsid w:val="00003177"/>
    <w:rsid w:val="000170F0"/>
    <w:rsid w:val="00052EBE"/>
    <w:rsid w:val="000A6B0B"/>
    <w:rsid w:val="00161CE1"/>
    <w:rsid w:val="001940CB"/>
    <w:rsid w:val="001C6111"/>
    <w:rsid w:val="001D1058"/>
    <w:rsid w:val="001E6ECE"/>
    <w:rsid w:val="00212006"/>
    <w:rsid w:val="002344D7"/>
    <w:rsid w:val="002576BD"/>
    <w:rsid w:val="00280BF0"/>
    <w:rsid w:val="00292421"/>
    <w:rsid w:val="0029568B"/>
    <w:rsid w:val="002C4016"/>
    <w:rsid w:val="002E6B94"/>
    <w:rsid w:val="002F5042"/>
    <w:rsid w:val="00307A30"/>
    <w:rsid w:val="00353563"/>
    <w:rsid w:val="003645F5"/>
    <w:rsid w:val="00381E8B"/>
    <w:rsid w:val="003A6FC8"/>
    <w:rsid w:val="003C1C78"/>
    <w:rsid w:val="003C656B"/>
    <w:rsid w:val="003D1F5B"/>
    <w:rsid w:val="003F46F0"/>
    <w:rsid w:val="00422D68"/>
    <w:rsid w:val="004264B3"/>
    <w:rsid w:val="00435ADB"/>
    <w:rsid w:val="004505C5"/>
    <w:rsid w:val="00485C29"/>
    <w:rsid w:val="004B2BC9"/>
    <w:rsid w:val="004E2D34"/>
    <w:rsid w:val="00513612"/>
    <w:rsid w:val="005609F4"/>
    <w:rsid w:val="00570A9F"/>
    <w:rsid w:val="00571503"/>
    <w:rsid w:val="005E3CB3"/>
    <w:rsid w:val="005F2444"/>
    <w:rsid w:val="00601114"/>
    <w:rsid w:val="00603593"/>
    <w:rsid w:val="0064690F"/>
    <w:rsid w:val="00647949"/>
    <w:rsid w:val="00693E7C"/>
    <w:rsid w:val="006A444D"/>
    <w:rsid w:val="006B512F"/>
    <w:rsid w:val="006D33DD"/>
    <w:rsid w:val="00735E79"/>
    <w:rsid w:val="00757F68"/>
    <w:rsid w:val="007729CC"/>
    <w:rsid w:val="00791DFB"/>
    <w:rsid w:val="00804E29"/>
    <w:rsid w:val="008364AB"/>
    <w:rsid w:val="00852BE7"/>
    <w:rsid w:val="008A0C41"/>
    <w:rsid w:val="00901DA5"/>
    <w:rsid w:val="0091196D"/>
    <w:rsid w:val="009320A1"/>
    <w:rsid w:val="0094307D"/>
    <w:rsid w:val="00950264"/>
    <w:rsid w:val="00953A6E"/>
    <w:rsid w:val="0097713E"/>
    <w:rsid w:val="009A577B"/>
    <w:rsid w:val="009A6415"/>
    <w:rsid w:val="009A78D8"/>
    <w:rsid w:val="009B0CEC"/>
    <w:rsid w:val="009E6CC0"/>
    <w:rsid w:val="009F6CDA"/>
    <w:rsid w:val="00A61E8D"/>
    <w:rsid w:val="00A8101A"/>
    <w:rsid w:val="00AB32B5"/>
    <w:rsid w:val="00AE6134"/>
    <w:rsid w:val="00AF6844"/>
    <w:rsid w:val="00B06000"/>
    <w:rsid w:val="00B10DFF"/>
    <w:rsid w:val="00B2042B"/>
    <w:rsid w:val="00B2577D"/>
    <w:rsid w:val="00B36A89"/>
    <w:rsid w:val="00B61377"/>
    <w:rsid w:val="00B63495"/>
    <w:rsid w:val="00B91560"/>
    <w:rsid w:val="00B95137"/>
    <w:rsid w:val="00BA0266"/>
    <w:rsid w:val="00BC6F1E"/>
    <w:rsid w:val="00BC7C6D"/>
    <w:rsid w:val="00BD06E4"/>
    <w:rsid w:val="00BD6EFD"/>
    <w:rsid w:val="00BE1203"/>
    <w:rsid w:val="00C21837"/>
    <w:rsid w:val="00C56232"/>
    <w:rsid w:val="00C66712"/>
    <w:rsid w:val="00C922DA"/>
    <w:rsid w:val="00C939C9"/>
    <w:rsid w:val="00CA51EA"/>
    <w:rsid w:val="00CC7AF1"/>
    <w:rsid w:val="00D46E9D"/>
    <w:rsid w:val="00D529F5"/>
    <w:rsid w:val="00D555DA"/>
    <w:rsid w:val="00D624D8"/>
    <w:rsid w:val="00D67428"/>
    <w:rsid w:val="00D864D4"/>
    <w:rsid w:val="00DC4B8B"/>
    <w:rsid w:val="00DC733F"/>
    <w:rsid w:val="00DF0C0B"/>
    <w:rsid w:val="00DF3D29"/>
    <w:rsid w:val="00E0216C"/>
    <w:rsid w:val="00E059F0"/>
    <w:rsid w:val="00E11AA9"/>
    <w:rsid w:val="00E13EE8"/>
    <w:rsid w:val="00E14B51"/>
    <w:rsid w:val="00E15064"/>
    <w:rsid w:val="00E45400"/>
    <w:rsid w:val="00E463DA"/>
    <w:rsid w:val="00E62A54"/>
    <w:rsid w:val="00E667CE"/>
    <w:rsid w:val="00E8419F"/>
    <w:rsid w:val="00EA2A45"/>
    <w:rsid w:val="00ED6D34"/>
    <w:rsid w:val="00EE6F50"/>
    <w:rsid w:val="00EF05DB"/>
    <w:rsid w:val="00F06278"/>
    <w:rsid w:val="00F629C2"/>
    <w:rsid w:val="00FA548A"/>
    <w:rsid w:val="00FA73BF"/>
    <w:rsid w:val="00FC268C"/>
    <w:rsid w:val="00FD0CEA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185F"/>
  <w15:chartTrackingRefBased/>
  <w15:docId w15:val="{14ECB183-6972-4050-923F-2E29B9B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1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1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1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1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1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D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1D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D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D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D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D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1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1D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1D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1D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D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1D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A78D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78D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62A54"/>
    <w:pPr>
      <w:spacing w:after="0" w:line="240" w:lineRule="auto"/>
    </w:pPr>
  </w:style>
  <w:style w:type="paragraph" w:styleId="Geenafstand">
    <w:name w:val="No Spacing"/>
    <w:uiPriority w:val="1"/>
    <w:qFormat/>
    <w:rsid w:val="00B95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ekela.n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mmunicatie@pekel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67F564E5FDB4FBF64C38BAEF56085" ma:contentTypeVersion="15" ma:contentTypeDescription="Create a new document." ma:contentTypeScope="" ma:versionID="511b16263970f64ba7072534e7db342c">
  <xsd:schema xmlns:xsd="http://www.w3.org/2001/XMLSchema" xmlns:xs="http://www.w3.org/2001/XMLSchema" xmlns:p="http://schemas.microsoft.com/office/2006/metadata/properties" xmlns:ns2="7b7076df-48ab-4d9f-b0e5-4af6b8eb7da7" xmlns:ns3="a59e74c4-db7f-499d-88ce-523babb5f69b" targetNamespace="http://schemas.microsoft.com/office/2006/metadata/properties" ma:root="true" ma:fieldsID="a0e4b75feb8509ab67204615fa880cc9" ns2:_="" ns3:_="">
    <xsd:import namespace="7b7076df-48ab-4d9f-b0e5-4af6b8eb7da7"/>
    <xsd:import namespace="a59e74c4-db7f-499d-88ce-523babb5f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076df-48ab-4d9f-b0e5-4af6b8eb7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3dbf67-7d1b-4ac9-bdb4-314aa92ce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74c4-db7f-499d-88ce-523babb5f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697481-5234-4161-ad18-5099ba77d18d}" ma:internalName="TaxCatchAll" ma:showField="CatchAllData" ma:web="a59e74c4-db7f-499d-88ce-523babb5f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e74c4-db7f-499d-88ce-523babb5f69b" xsi:nil="true"/>
    <lcf76f155ced4ddcb4097134ff3c332f xmlns="7b7076df-48ab-4d9f-b0e5-4af6b8eb7d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9C6FD2-D885-43EE-96C2-AD8C64ECB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076df-48ab-4d9f-b0e5-4af6b8eb7da7"/>
    <ds:schemaRef ds:uri="a59e74c4-db7f-499d-88ce-523babb5f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F5FE2-9C92-4F25-A9A1-5F1E0E674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05271-7BAE-41B8-8B21-12DEB08BA4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59e74c4-db7f-499d-88ce-523babb5f69b"/>
    <ds:schemaRef ds:uri="http://schemas.microsoft.com/office/infopath/2007/PartnerControls"/>
    <ds:schemaRef ds:uri="http://purl.org/dc/dcmitype/"/>
    <ds:schemaRef ds:uri="7b7076df-48ab-4d9f-b0e5-4af6b8eb7da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Huizinga</dc:creator>
  <cp:keywords/>
  <dc:description/>
  <cp:lastModifiedBy>Kirsten Hoebert</cp:lastModifiedBy>
  <cp:revision>97</cp:revision>
  <cp:lastPrinted>2025-01-20T13:58:00Z</cp:lastPrinted>
  <dcterms:created xsi:type="dcterms:W3CDTF">2025-03-03T10:55:00Z</dcterms:created>
  <dcterms:modified xsi:type="dcterms:W3CDTF">2025-03-03T13:44:00Z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0x01010069A67F564E5FDB4FBF64C38BAEF56085</vt:lpwstr>
  </property>
  <property fmtid="{D5CDD505-2E9C-101B-9397-08002B2CF9AE}" pid="3" name="MediaServiceImageTags">
    <vt:lpwstr/>
  </property>
</Properties>
</file>